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9CB6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 xml:space="preserve">ד"ר </w:t>
      </w:r>
      <w:proofErr w:type="spellStart"/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סלבה</w:t>
      </w:r>
      <w:proofErr w:type="spellEnd"/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 xml:space="preserve"> אהרון</w:t>
      </w:r>
    </w:p>
    <w:p w14:paraId="3E4CD9BE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מומחה ברפואה לשיכוך כאב, מספר רישיון 1-36443</w:t>
      </w:r>
      <w:r w:rsidRPr="00FA193B">
        <w:rPr>
          <w:rFonts w:ascii="Arial" w:eastAsia="Times New Roman" w:hAnsi="Arial" w:cs="Arial"/>
          <w:color w:val="6C6A68"/>
          <w:sz w:val="21"/>
          <w:szCs w:val="21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מומחה בהרדמה, מספר רישיון 17152</w:t>
      </w:r>
      <w:r w:rsidRPr="00FA193B">
        <w:rPr>
          <w:rFonts w:ascii="Arial" w:eastAsia="Times New Roman" w:hAnsi="Arial" w:cs="Arial"/>
          <w:color w:val="6C6A68"/>
          <w:sz w:val="21"/>
          <w:szCs w:val="21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מספר רישיון רפואי בישראל 24917</w:t>
      </w:r>
    </w:p>
    <w:p w14:paraId="254A2FF5" w14:textId="77777777" w:rsidR="00FA193B" w:rsidRPr="00FA193B" w:rsidRDefault="00FA193B" w:rsidP="00FA1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ניהול וביצוע תהליכי טיפול בכאב, כולל כל האפשרויות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המקובלות ומבוצעות בישראל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.</w:t>
      </w:r>
    </w:p>
    <w:p w14:paraId="2A1E8CFE" w14:textId="77777777" w:rsidR="00FA193B" w:rsidRPr="00FA193B" w:rsidRDefault="00FA193B" w:rsidP="00FA1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אחראי למתן שירותי הרדמה לתהליכי ניתוח מגוונים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.</w:t>
      </w:r>
    </w:p>
    <w:p w14:paraId="7113AE95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D1D1D1"/>
          <w:sz w:val="28"/>
          <w:szCs w:val="28"/>
        </w:rPr>
        <w:t>———————————————————————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השכלה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:</w:t>
      </w:r>
    </w:p>
    <w:p w14:paraId="1B1D80D1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</w:rPr>
        <w:t xml:space="preserve">2017 –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היום – מומחה לשיכוך כאב, מרכז הרפואי על שם רבין, קמפוס גולדה, פ"ת, ישראל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  <w:t xml:space="preserve">2015-2017 –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התמחות ברפואה לשיכוך כאב, המרכז הרפואי על שם רבין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,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קמפוס גולדה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, 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פ"ת, ישראל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  <w:t xml:space="preserve">1999-2014: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רופא בכיר, המחלקה להרדמה וכאב, מרכז רפואי שיבא, תל השומר, רמת גן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  <w:t xml:space="preserve">1994-1998: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התמחות במחלקה להרדמה וכאב, בית החולים סורוקה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  <w:t xml:space="preserve">1988-1990 –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לימודים לתואר שלישי, המרכז הבינלאומי לכירורגיה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, 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מוסקבה, רוסיה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  <w:t xml:space="preserve">1974-1984(MD) </w:t>
      </w: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לימודי רפואה</w:t>
      </w:r>
    </w:p>
    <w:p w14:paraId="55E3A0F9" w14:textId="55D26A2B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D1D1D1"/>
          <w:sz w:val="28"/>
          <w:szCs w:val="28"/>
        </w:rPr>
        <w:t>—————————————————————————————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br/>
      </w:r>
    </w:p>
    <w:p w14:paraId="18A36280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כנסים והשתלמויות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>:</w:t>
      </w:r>
    </w:p>
    <w:p w14:paraId="4F068D82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</w:rPr>
        <w:t>2016 Clinical Neurology &amp; Neurophysiology. 12th Annual Update Conferences Tel Aviv Israel</w:t>
      </w:r>
    </w:p>
    <w:p w14:paraId="496F993B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</w:rPr>
        <w:t>2015 EFIC Pain School in: Neurological Diagnosis in Chronic Pain. Bergamo, Italy </w:t>
      </w:r>
    </w:p>
    <w:p w14:paraId="59564094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</w:rPr>
        <w:t xml:space="preserve">2015 European Pain Federation Klagenfurt Pain School. </w:t>
      </w:r>
      <w:proofErr w:type="spellStart"/>
      <w:r w:rsidRPr="00FA193B">
        <w:rPr>
          <w:rFonts w:ascii="Arial" w:eastAsia="Times New Roman" w:hAnsi="Arial" w:cs="Arial"/>
          <w:color w:val="808080"/>
          <w:sz w:val="28"/>
          <w:szCs w:val="28"/>
        </w:rPr>
        <w:t>Portschach</w:t>
      </w:r>
      <w:proofErr w:type="spellEnd"/>
      <w:r w:rsidRPr="00FA193B">
        <w:rPr>
          <w:rFonts w:ascii="Arial" w:eastAsia="Times New Roman" w:hAnsi="Arial" w:cs="Arial"/>
          <w:color w:val="808080"/>
          <w:sz w:val="28"/>
          <w:szCs w:val="28"/>
        </w:rPr>
        <w:t>, Austria</w:t>
      </w:r>
    </w:p>
    <w:p w14:paraId="5CF846EE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</w:rPr>
        <w:t>2014 Congress &amp; Cadaver Workshop Word Institute of Pain Maastricht, The Netherlands</w:t>
      </w:r>
    </w:p>
    <w:p w14:paraId="3BC5F825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D1D1D1"/>
          <w:sz w:val="28"/>
          <w:szCs w:val="28"/>
        </w:rPr>
        <w:t>—————————————————————————————————-</w:t>
      </w:r>
    </w:p>
    <w:p w14:paraId="34CD7B8F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חבר האיגוד הבינלאומי לכאב</w:t>
      </w:r>
      <w:r w:rsidRPr="00FA193B">
        <w:rPr>
          <w:rFonts w:ascii="Arial" w:eastAsia="Times New Roman" w:hAnsi="Arial" w:cs="Arial"/>
          <w:color w:val="808080"/>
          <w:sz w:val="28"/>
          <w:szCs w:val="28"/>
        </w:rPr>
        <w:t xml:space="preserve"> world institute of pain</w:t>
      </w:r>
    </w:p>
    <w:p w14:paraId="4A09E7CD" w14:textId="77777777" w:rsidR="00FA193B" w:rsidRPr="00FA193B" w:rsidRDefault="00FA193B" w:rsidP="00FA193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C6A68"/>
          <w:sz w:val="21"/>
          <w:szCs w:val="21"/>
        </w:rPr>
      </w:pPr>
      <w:r w:rsidRPr="00FA193B">
        <w:rPr>
          <w:rFonts w:ascii="Arial" w:eastAsia="Times New Roman" w:hAnsi="Arial" w:cs="Arial"/>
          <w:color w:val="808080"/>
          <w:sz w:val="28"/>
          <w:szCs w:val="28"/>
          <w:rtl/>
        </w:rPr>
        <w:t>חבר האיגוד הישראלי לכאב</w:t>
      </w:r>
    </w:p>
    <w:p w14:paraId="4D61D564" w14:textId="77777777" w:rsidR="00437DB3" w:rsidRDefault="00437DB3" w:rsidP="00FA193B"/>
    <w:sectPr w:rsidR="00437DB3" w:rsidSect="00CD4AA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43C"/>
    <w:multiLevelType w:val="multilevel"/>
    <w:tmpl w:val="9EBC1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B3"/>
    <w:rsid w:val="00437DB3"/>
    <w:rsid w:val="00CD4AA3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0BD8"/>
  <w15:chartTrackingRefBased/>
  <w15:docId w15:val="{C1E51494-9951-4FC7-9C6E-841FB2F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A19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A1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FA19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1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Arbel</dc:creator>
  <cp:keywords/>
  <dc:description/>
  <cp:lastModifiedBy>Gali Arbel</cp:lastModifiedBy>
  <cp:revision>3</cp:revision>
  <dcterms:created xsi:type="dcterms:W3CDTF">2021-12-19T20:04:00Z</dcterms:created>
  <dcterms:modified xsi:type="dcterms:W3CDTF">2021-12-19T20:04:00Z</dcterms:modified>
</cp:coreProperties>
</file>